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E9" w:rsidRDefault="0079145E" w:rsidP="0079145E">
      <w:pPr>
        <w:jc w:val="center"/>
      </w:pPr>
      <w:bookmarkStart w:id="0" w:name="_GoBack"/>
      <w:bookmarkEnd w:id="0"/>
      <w:r>
        <w:t>MSCF Legislative Steering Committee</w:t>
      </w:r>
    </w:p>
    <w:p w:rsidR="0079145E" w:rsidRDefault="0079145E" w:rsidP="0079145E">
      <w:pPr>
        <w:jc w:val="center"/>
      </w:pPr>
    </w:p>
    <w:p w:rsidR="0079145E" w:rsidRDefault="0079145E" w:rsidP="0079145E">
      <w:pPr>
        <w:jc w:val="center"/>
      </w:pPr>
      <w:r>
        <w:t>Conference Call</w:t>
      </w:r>
    </w:p>
    <w:p w:rsidR="0079145E" w:rsidRDefault="0079145E" w:rsidP="0079145E">
      <w:pPr>
        <w:jc w:val="center"/>
      </w:pPr>
    </w:p>
    <w:p w:rsidR="0079145E" w:rsidRDefault="0079145E" w:rsidP="0079145E">
      <w:pPr>
        <w:jc w:val="center"/>
      </w:pPr>
      <w:r>
        <w:t>November 3</w:t>
      </w:r>
      <w:r w:rsidRPr="0079145E">
        <w:rPr>
          <w:vertAlign w:val="superscript"/>
        </w:rPr>
        <w:t>rd</w:t>
      </w:r>
      <w:r>
        <w:t>, 2016</w:t>
      </w:r>
    </w:p>
    <w:p w:rsidR="0079145E" w:rsidRDefault="0079145E" w:rsidP="0079145E">
      <w:pPr>
        <w:jc w:val="center"/>
      </w:pPr>
    </w:p>
    <w:p w:rsidR="0079145E" w:rsidRDefault="0079145E" w:rsidP="0079145E">
      <w:r>
        <w:t xml:space="preserve">Members Present: </w:t>
      </w:r>
    </w:p>
    <w:p w:rsidR="0079145E" w:rsidRDefault="0079145E" w:rsidP="0079145E"/>
    <w:p w:rsidR="0079145E" w:rsidRDefault="0079145E" w:rsidP="0079145E">
      <w:r>
        <w:t>Paul McDonald</w:t>
      </w:r>
    </w:p>
    <w:p w:rsidR="0079145E" w:rsidRDefault="0079145E" w:rsidP="0079145E">
      <w:r>
        <w:t>Mark Grant</w:t>
      </w:r>
    </w:p>
    <w:p w:rsidR="0079145E" w:rsidRDefault="0079145E" w:rsidP="0079145E">
      <w:r>
        <w:t xml:space="preserve">Ben </w:t>
      </w:r>
      <w:r w:rsidR="00C9602F">
        <w:t>Kiely</w:t>
      </w:r>
    </w:p>
    <w:p w:rsidR="0079145E" w:rsidRDefault="00FA13B6" w:rsidP="0079145E">
      <w:r>
        <w:t>Jamie Kleinendorst</w:t>
      </w:r>
    </w:p>
    <w:p w:rsidR="0079145E" w:rsidRDefault="0079145E" w:rsidP="0079145E">
      <w:r>
        <w:t>Andrea Bu</w:t>
      </w:r>
      <w:r w:rsidR="00FA13B6">
        <w:t>e</w:t>
      </w:r>
      <w:r>
        <w:t>ttner</w:t>
      </w:r>
    </w:p>
    <w:p w:rsidR="0079145E" w:rsidRDefault="0079145E" w:rsidP="0079145E">
      <w:r>
        <w:t>Rick Nelson – Chair</w:t>
      </w:r>
    </w:p>
    <w:p w:rsidR="0079145E" w:rsidRDefault="0079145E" w:rsidP="0079145E">
      <w:r>
        <w:t>Jo</w:t>
      </w:r>
      <w:r w:rsidR="00C9602F">
        <w:t>h</w:t>
      </w:r>
      <w:r>
        <w:t>n Ward – Staff</w:t>
      </w:r>
    </w:p>
    <w:p w:rsidR="0079145E" w:rsidRDefault="0079145E" w:rsidP="0079145E"/>
    <w:p w:rsidR="0079145E" w:rsidRDefault="0079145E" w:rsidP="0079145E">
      <w:r>
        <w:t xml:space="preserve">Meeting call-to-order at 2:30 pm. </w:t>
      </w:r>
    </w:p>
    <w:p w:rsidR="0079145E" w:rsidRPr="00C9602F" w:rsidRDefault="0079145E" w:rsidP="0079145E">
      <w:pPr>
        <w:rPr>
          <w:b/>
        </w:rPr>
      </w:pPr>
    </w:p>
    <w:p w:rsidR="0079145E" w:rsidRPr="00C9602F" w:rsidRDefault="0079145E" w:rsidP="00C9602F">
      <w:pPr>
        <w:pStyle w:val="ListParagraph"/>
        <w:rPr>
          <w:b/>
        </w:rPr>
      </w:pPr>
      <w:r w:rsidRPr="00C9602F">
        <w:rPr>
          <w:b/>
        </w:rPr>
        <w:t xml:space="preserve"> </w:t>
      </w:r>
      <w:r w:rsidR="00C9602F" w:rsidRPr="00C9602F">
        <w:rPr>
          <w:b/>
        </w:rPr>
        <w:tab/>
      </w:r>
      <w:r w:rsidRPr="00C9602F">
        <w:rPr>
          <w:b/>
        </w:rPr>
        <w:t xml:space="preserve">2017 legislative goals and value statement. </w:t>
      </w:r>
    </w:p>
    <w:p w:rsidR="0079145E" w:rsidRDefault="0079145E" w:rsidP="0079145E">
      <w:pPr>
        <w:pStyle w:val="ListParagraph"/>
        <w:numPr>
          <w:ilvl w:val="0"/>
          <w:numId w:val="1"/>
        </w:numPr>
      </w:pPr>
      <w:r>
        <w:t>Discussion on where to place the MSCF higher education legislative goals of the membership during the 2017 session and beyond. By consensus it was agreed to make it as a separate document and forward to the Executive Committee for their u</w:t>
      </w:r>
      <w:r w:rsidR="00C9602F">
        <w:t>se and that they adopt this as part of political</w:t>
      </w:r>
      <w:r>
        <w:t xml:space="preserve"> and membership engagement strategy for spring 2017 and beyond.</w:t>
      </w:r>
    </w:p>
    <w:p w:rsidR="0079145E" w:rsidRDefault="0079145E" w:rsidP="0079145E">
      <w:pPr>
        <w:pStyle w:val="ListParagraph"/>
        <w:numPr>
          <w:ilvl w:val="0"/>
          <w:numId w:val="1"/>
        </w:numPr>
      </w:pPr>
      <w:r>
        <w:t xml:space="preserve">Legislative value statement </w:t>
      </w:r>
      <w:r w:rsidR="00C9602F">
        <w:t xml:space="preserve">as is </w:t>
      </w:r>
      <w:r>
        <w:t>was agreed to by consensus.</w:t>
      </w:r>
    </w:p>
    <w:p w:rsidR="0079145E" w:rsidRDefault="0079145E" w:rsidP="0079145E">
      <w:pPr>
        <w:pStyle w:val="ListParagraph"/>
        <w:numPr>
          <w:ilvl w:val="0"/>
          <w:numId w:val="1"/>
        </w:numPr>
      </w:pPr>
      <w:r>
        <w:t xml:space="preserve">Legislative goals were discussed further. It was agreed that we’d have another conference call in November before forwarding to the MSCF Executive Committee and Board of Directors. </w:t>
      </w:r>
    </w:p>
    <w:p w:rsidR="0079145E" w:rsidRDefault="0079145E" w:rsidP="0079145E"/>
    <w:p w:rsidR="0079145E" w:rsidRDefault="0079145E" w:rsidP="0079145E">
      <w:r>
        <w:t xml:space="preserve">Goal #1 investment – discussion on the </w:t>
      </w:r>
      <w:r w:rsidR="00C9602F">
        <w:t>5-year</w:t>
      </w:r>
      <w:r>
        <w:t xml:space="preserve"> moratorium on new building projects and shift focus exclusively to the HEA</w:t>
      </w:r>
      <w:r w:rsidR="00C9602F">
        <w:t>PR back log</w:t>
      </w:r>
      <w:r>
        <w:t xml:space="preserve"> – Discussion that members were not certain that their own faculty would support this long-term if their college was up for a project in</w:t>
      </w:r>
      <w:r w:rsidR="00325B1D">
        <w:t xml:space="preserve"> their area and/or their college. Further discussion and definition will be asked of either the officer and/or executive committee.</w:t>
      </w:r>
      <w:r w:rsidR="00C9602F">
        <w:t xml:space="preserve"> As to the intent of the letter sent to </w:t>
      </w:r>
      <w:proofErr w:type="spellStart"/>
      <w:r w:rsidR="00C9602F">
        <w:t>Minn</w:t>
      </w:r>
      <w:proofErr w:type="spellEnd"/>
      <w:r w:rsidR="00C9602F">
        <w:t xml:space="preserve"> State regarding the </w:t>
      </w:r>
      <w:proofErr w:type="spellStart"/>
      <w:r w:rsidR="00C9602F">
        <w:t>Minn</w:t>
      </w:r>
      <w:proofErr w:type="spellEnd"/>
      <w:r w:rsidR="00C9602F">
        <w:t xml:space="preserve"> State legislative ask?</w:t>
      </w:r>
      <w:r w:rsidR="00325B1D">
        <w:t xml:space="preserve"> </w:t>
      </w:r>
    </w:p>
    <w:p w:rsidR="00325B1D" w:rsidRDefault="00325B1D" w:rsidP="0079145E"/>
    <w:p w:rsidR="00C9602F" w:rsidRDefault="00C9602F" w:rsidP="00325B1D">
      <w:pPr>
        <w:pStyle w:val="ListParagraph"/>
        <w:numPr>
          <w:ilvl w:val="0"/>
          <w:numId w:val="2"/>
        </w:numPr>
      </w:pPr>
      <w:r>
        <w:t>It was agreed to add the following item-</w:t>
      </w:r>
    </w:p>
    <w:p w:rsidR="00325B1D" w:rsidRDefault="00325B1D" w:rsidP="00C9602F">
      <w:pPr>
        <w:pStyle w:val="ListParagraph"/>
      </w:pPr>
      <w:r>
        <w:t xml:space="preserve">eliminate the debt service for colleges and to have all debt service for projects into the future paid by MN State. </w:t>
      </w:r>
    </w:p>
    <w:p w:rsidR="00325B1D" w:rsidRDefault="00325B1D" w:rsidP="00325B1D">
      <w:pPr>
        <w:pStyle w:val="ListParagraph"/>
        <w:numPr>
          <w:ilvl w:val="0"/>
          <w:numId w:val="2"/>
        </w:numPr>
      </w:pPr>
      <w:r>
        <w:t>All other goals were supportive at this time</w:t>
      </w:r>
      <w:r w:rsidR="00C9602F">
        <w:t xml:space="preserve"> but members want another chance to review before making a recommendation </w:t>
      </w:r>
    </w:p>
    <w:p w:rsidR="00325B1D" w:rsidRDefault="00325B1D" w:rsidP="00325B1D">
      <w:pPr>
        <w:pStyle w:val="ListParagraph"/>
        <w:numPr>
          <w:ilvl w:val="0"/>
          <w:numId w:val="2"/>
        </w:numPr>
      </w:pPr>
      <w:r>
        <w:t xml:space="preserve">Members were encouraged to review goal 2,3,4 </w:t>
      </w:r>
      <w:r w:rsidR="00E57968">
        <w:t>and 5 before our next meeting and e-mail all members of the committee</w:t>
      </w:r>
      <w:r w:rsidR="00C9602F">
        <w:t xml:space="preserve"> if they have any additional thoughts</w:t>
      </w:r>
      <w:r w:rsidR="00E57968">
        <w:t xml:space="preserve"> and ideas. </w:t>
      </w:r>
    </w:p>
    <w:p w:rsidR="00E57968" w:rsidRDefault="00E57968" w:rsidP="00E57968">
      <w:pPr>
        <w:rPr>
          <w:b/>
        </w:rPr>
      </w:pPr>
    </w:p>
    <w:p w:rsidR="00C9602F" w:rsidRPr="00C9602F" w:rsidRDefault="00C9602F" w:rsidP="00E57968">
      <w:pPr>
        <w:rPr>
          <w:b/>
        </w:rPr>
      </w:pPr>
    </w:p>
    <w:p w:rsidR="00E57968" w:rsidRPr="00C9602F" w:rsidRDefault="00E57968" w:rsidP="00E57968">
      <w:pPr>
        <w:rPr>
          <w:b/>
        </w:rPr>
      </w:pPr>
      <w:r w:rsidRPr="00C9602F">
        <w:rPr>
          <w:b/>
        </w:rPr>
        <w:t>Campaign Update 2016:</w:t>
      </w:r>
    </w:p>
    <w:p w:rsidR="00E57968" w:rsidRDefault="00E57968" w:rsidP="00E57968">
      <w:pPr>
        <w:jc w:val="center"/>
      </w:pPr>
    </w:p>
    <w:p w:rsidR="00C9602F" w:rsidRDefault="00C9602F" w:rsidP="00E57968">
      <w:pPr>
        <w:jc w:val="center"/>
      </w:pPr>
    </w:p>
    <w:p w:rsidR="00E57968" w:rsidRDefault="00E57968" w:rsidP="00C9602F">
      <w:pPr>
        <w:pStyle w:val="ListParagraph"/>
        <w:numPr>
          <w:ilvl w:val="0"/>
          <w:numId w:val="3"/>
        </w:numPr>
      </w:pPr>
      <w:r>
        <w:t>“Road Warriors” has had some</w:t>
      </w:r>
      <w:r w:rsidR="00C9602F">
        <w:t xml:space="preserve"> good success in areas this year.  Rochester, Grand Rapids, Brooklyn Center, White Bear Lake, and Willmar  </w:t>
      </w:r>
    </w:p>
    <w:p w:rsidR="00E57968" w:rsidRDefault="00C9602F" w:rsidP="00E57968">
      <w:pPr>
        <w:pStyle w:val="ListParagraph"/>
        <w:numPr>
          <w:ilvl w:val="0"/>
          <w:numId w:val="3"/>
        </w:numPr>
      </w:pPr>
      <w:r>
        <w:t xml:space="preserve">MSCF had good numbers of participation at various campuses around the state being engaged in campaigns </w:t>
      </w:r>
    </w:p>
    <w:p w:rsidR="00C9602F" w:rsidRDefault="00C9602F" w:rsidP="00C9602F">
      <w:pPr>
        <w:pStyle w:val="ListParagraph"/>
        <w:numPr>
          <w:ilvl w:val="0"/>
          <w:numId w:val="3"/>
        </w:numPr>
      </w:pPr>
      <w:r>
        <w:t>Matt, Chip, Mark and Rick will work on extending some training opportunities in the future for “Road Warriors” and local legislative liaisons around campaigns</w:t>
      </w:r>
    </w:p>
    <w:p w:rsidR="00F93478" w:rsidRDefault="00F93478" w:rsidP="00F93478">
      <w:pPr>
        <w:pStyle w:val="ListParagraph"/>
      </w:pPr>
    </w:p>
    <w:p w:rsidR="00C9602F" w:rsidRDefault="00C9602F" w:rsidP="00C9602F">
      <w:pPr>
        <w:pStyle w:val="ListParagraph"/>
        <w:rPr>
          <w:b/>
        </w:rPr>
      </w:pPr>
      <w:r>
        <w:t xml:space="preserve">                 </w:t>
      </w:r>
      <w:r w:rsidRPr="00C9602F">
        <w:rPr>
          <w:b/>
        </w:rPr>
        <w:t>Adopt a Legislator Program discussed</w:t>
      </w:r>
    </w:p>
    <w:p w:rsidR="00F93478" w:rsidRPr="00C9602F" w:rsidRDefault="00F93478" w:rsidP="00C9602F">
      <w:pPr>
        <w:pStyle w:val="ListParagraph"/>
        <w:rPr>
          <w:b/>
        </w:rPr>
      </w:pPr>
    </w:p>
    <w:p w:rsidR="00C9602F" w:rsidRDefault="00C9602F" w:rsidP="00C9602F">
      <w:pPr>
        <w:pStyle w:val="ListParagraph"/>
        <w:numPr>
          <w:ilvl w:val="0"/>
          <w:numId w:val="3"/>
        </w:numPr>
      </w:pPr>
      <w:r>
        <w:t>Willing partners in governmental relations members on the call all agreed a good idea</w:t>
      </w:r>
    </w:p>
    <w:p w:rsidR="00504130" w:rsidRDefault="00C9602F" w:rsidP="00E57968">
      <w:pPr>
        <w:pStyle w:val="ListParagraph"/>
        <w:numPr>
          <w:ilvl w:val="0"/>
          <w:numId w:val="3"/>
        </w:numPr>
      </w:pPr>
      <w:r>
        <w:t xml:space="preserve">Extend to Elected </w:t>
      </w:r>
      <w:r w:rsidR="00001E58">
        <w:t>officers(which</w:t>
      </w:r>
      <w:r>
        <w:t xml:space="preserve"> officers  to be determined)</w:t>
      </w:r>
      <w:r w:rsidR="00504130">
        <w:t xml:space="preserve"> to be included in the Adopt A Legislator program</w:t>
      </w:r>
    </w:p>
    <w:p w:rsidR="00C9602F" w:rsidRDefault="00504130" w:rsidP="00504130">
      <w:pPr>
        <w:pStyle w:val="ListParagraph"/>
      </w:pPr>
      <w:r>
        <w:t xml:space="preserve">Note: Mark, Rick and Matt will work on putting together a template or overview guideline to be used for the Adopt </w:t>
      </w:r>
      <w:r w:rsidR="00C9602F">
        <w:t>a</w:t>
      </w:r>
      <w:r>
        <w:t xml:space="preserve"> Legislator program. </w:t>
      </w:r>
    </w:p>
    <w:p w:rsidR="00C9602F" w:rsidRDefault="00C9602F" w:rsidP="00504130">
      <w:pPr>
        <w:pStyle w:val="ListParagraph"/>
      </w:pPr>
      <w:r>
        <w:t xml:space="preserve"> Some of basic ideas shared were as follows</w:t>
      </w:r>
    </w:p>
    <w:p w:rsidR="00C9602F" w:rsidRDefault="00C9602F" w:rsidP="00C9602F">
      <w:pPr>
        <w:pStyle w:val="ListParagraph"/>
        <w:numPr>
          <w:ilvl w:val="0"/>
          <w:numId w:val="5"/>
        </w:numPr>
      </w:pPr>
      <w:r>
        <w:t>Start with a face-to-face meeting in early January during Steering Committee/Executive Committee lobby day early in session</w:t>
      </w:r>
    </w:p>
    <w:p w:rsidR="00504130" w:rsidRDefault="00504130" w:rsidP="00504130">
      <w:pPr>
        <w:pStyle w:val="ListParagraph"/>
        <w:numPr>
          <w:ilvl w:val="0"/>
          <w:numId w:val="5"/>
        </w:numPr>
      </w:pPr>
      <w:r>
        <w:t>Every other week contact via e-mail, phone or in person if the legislator lived in your district to check-in on higher education issues</w:t>
      </w:r>
    </w:p>
    <w:p w:rsidR="00504130" w:rsidRDefault="00504130" w:rsidP="0081597B">
      <w:pPr>
        <w:pStyle w:val="ListParagraph"/>
        <w:numPr>
          <w:ilvl w:val="0"/>
          <w:numId w:val="5"/>
        </w:numPr>
      </w:pPr>
      <w:r>
        <w:t>March</w:t>
      </w:r>
      <w:r w:rsidR="00001E58">
        <w:t>/April</w:t>
      </w:r>
      <w:r>
        <w:t xml:space="preserve"> face-to-face meeting during lobby day</w:t>
      </w:r>
    </w:p>
    <w:p w:rsidR="00504130" w:rsidRDefault="00001E58" w:rsidP="00504130">
      <w:pPr>
        <w:pStyle w:val="ListParagraph"/>
        <w:numPr>
          <w:ilvl w:val="0"/>
          <w:numId w:val="5"/>
        </w:numPr>
      </w:pPr>
      <w:r>
        <w:t xml:space="preserve">Lobbyist (Matt, Mark and/or Rick) of MSCF would be contacted our member to reach out an additional time </w:t>
      </w:r>
      <w:r w:rsidR="00504130">
        <w:t>–</w:t>
      </w:r>
      <w:r>
        <w:t>if individual</w:t>
      </w:r>
      <w:r w:rsidR="00504130">
        <w:t xml:space="preserve"> </w:t>
      </w:r>
      <w:r>
        <w:t>legislators need to be aware or updated on</w:t>
      </w:r>
      <w:r w:rsidR="00504130">
        <w:t xml:space="preserve"> a topic or specific issue</w:t>
      </w:r>
    </w:p>
    <w:p w:rsidR="00001E58" w:rsidRDefault="00001E58" w:rsidP="00504130">
      <w:pPr>
        <w:pStyle w:val="ListParagraph"/>
        <w:numPr>
          <w:ilvl w:val="0"/>
          <w:numId w:val="5"/>
        </w:numPr>
      </w:pPr>
      <w:r>
        <w:t xml:space="preserve">A thank </w:t>
      </w:r>
      <w:r w:rsidR="00F93478">
        <w:t xml:space="preserve">you </w:t>
      </w:r>
      <w:r>
        <w:t>opportunity at the end of sessi</w:t>
      </w:r>
      <w:r w:rsidR="00F93478">
        <w:t xml:space="preserve">on if we feel one is needed –such as a </w:t>
      </w:r>
      <w:r>
        <w:t>personal visit and lunch or coffee with them.</w:t>
      </w:r>
    </w:p>
    <w:p w:rsidR="00001E58" w:rsidRDefault="00F93478" w:rsidP="00504130">
      <w:pPr>
        <w:pStyle w:val="ListParagraph"/>
        <w:numPr>
          <w:ilvl w:val="0"/>
          <w:numId w:val="5"/>
        </w:numPr>
      </w:pPr>
      <w:r>
        <w:t>Look for more details later</w:t>
      </w:r>
    </w:p>
    <w:p w:rsidR="00504130" w:rsidRDefault="00504130" w:rsidP="00504130">
      <w:pPr>
        <w:pStyle w:val="ListParagraph"/>
        <w:numPr>
          <w:ilvl w:val="0"/>
          <w:numId w:val="5"/>
        </w:numPr>
      </w:pPr>
      <w:r>
        <w:t>It was agreed the go-to meeting dating for legislative liaisons and chapter presidents to encourage member engagement this spring will be set up by John Ward and Rick Nelson</w:t>
      </w:r>
    </w:p>
    <w:p w:rsidR="00504130" w:rsidRDefault="00504130" w:rsidP="00001E58">
      <w:pPr>
        <w:pStyle w:val="ListParagraph"/>
        <w:numPr>
          <w:ilvl w:val="0"/>
          <w:numId w:val="5"/>
        </w:numPr>
      </w:pPr>
      <w:r>
        <w:t>Welcome to</w:t>
      </w:r>
      <w:r w:rsidR="00F93478">
        <w:t xml:space="preserve"> Mark Grant to the GR position</w:t>
      </w:r>
    </w:p>
    <w:p w:rsidR="00F93478" w:rsidRDefault="00985F86" w:rsidP="00001E58">
      <w:pPr>
        <w:pStyle w:val="ListParagraph"/>
        <w:numPr>
          <w:ilvl w:val="0"/>
          <w:numId w:val="5"/>
        </w:numPr>
      </w:pPr>
      <w:r>
        <w:t xml:space="preserve">Discussion </w:t>
      </w:r>
      <w:r w:rsidR="00F93478">
        <w:t>regarding upcoming election</w:t>
      </w:r>
    </w:p>
    <w:p w:rsidR="00985F86" w:rsidRDefault="00985F86" w:rsidP="00001E58">
      <w:pPr>
        <w:pStyle w:val="ListParagraph"/>
        <w:numPr>
          <w:ilvl w:val="0"/>
          <w:numId w:val="5"/>
        </w:numPr>
      </w:pPr>
      <w:r>
        <w:t>Meeting adjourned at 2:35 pm</w:t>
      </w:r>
    </w:p>
    <w:p w:rsidR="00985F86" w:rsidRDefault="00985F86" w:rsidP="00985F86">
      <w:pPr>
        <w:pStyle w:val="ListParagraph"/>
      </w:pPr>
    </w:p>
    <w:p w:rsidR="00504130" w:rsidRDefault="00504130" w:rsidP="00504130">
      <w:r>
        <w:t>Respectfully submitted,</w:t>
      </w:r>
    </w:p>
    <w:p w:rsidR="00504130" w:rsidRDefault="00504130" w:rsidP="00504130">
      <w:r>
        <w:t>Rick Nelson</w:t>
      </w:r>
    </w:p>
    <w:p w:rsidR="00E57968" w:rsidRDefault="00E57968" w:rsidP="00E57968"/>
    <w:p w:rsidR="00E57968" w:rsidRDefault="00E57968" w:rsidP="00E57968"/>
    <w:p w:rsidR="00E57968" w:rsidRDefault="00E57968" w:rsidP="00E57968"/>
    <w:p w:rsidR="0079145E" w:rsidRDefault="0079145E"/>
    <w:p w:rsidR="0079145E" w:rsidRDefault="0079145E"/>
    <w:sectPr w:rsidR="0079145E" w:rsidSect="000A13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6E3"/>
    <w:multiLevelType w:val="hybridMultilevel"/>
    <w:tmpl w:val="F746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76EFE"/>
    <w:multiLevelType w:val="hybridMultilevel"/>
    <w:tmpl w:val="A5B83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264D8"/>
    <w:multiLevelType w:val="hybridMultilevel"/>
    <w:tmpl w:val="F1A0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750BD"/>
    <w:multiLevelType w:val="hybridMultilevel"/>
    <w:tmpl w:val="38EE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676F8"/>
    <w:multiLevelType w:val="hybridMultilevel"/>
    <w:tmpl w:val="B980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5E"/>
    <w:rsid w:val="00001E58"/>
    <w:rsid w:val="000A13E9"/>
    <w:rsid w:val="00325B1D"/>
    <w:rsid w:val="00504130"/>
    <w:rsid w:val="0079145E"/>
    <w:rsid w:val="008E4E4F"/>
    <w:rsid w:val="00985F86"/>
    <w:rsid w:val="00C9602F"/>
    <w:rsid w:val="00E57968"/>
    <w:rsid w:val="00F93478"/>
    <w:rsid w:val="00FA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 Nguyen</dc:creator>
  <cp:lastModifiedBy>Darci Stanford</cp:lastModifiedBy>
  <cp:revision>2</cp:revision>
  <dcterms:created xsi:type="dcterms:W3CDTF">2016-11-10T20:38:00Z</dcterms:created>
  <dcterms:modified xsi:type="dcterms:W3CDTF">2016-11-10T20:38:00Z</dcterms:modified>
</cp:coreProperties>
</file>